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Cs/>
          <w:color w:val="FF0000"/>
          <w:spacing w:val="6"/>
          <w:w w:val="51"/>
          <w:kern w:val="0"/>
          <w:position w:val="2"/>
          <w:sz w:val="84"/>
          <w:szCs w:val="84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FF0000"/>
          <w:spacing w:val="262"/>
          <w:w w:val="51"/>
          <w:kern w:val="0"/>
          <w:position w:val="2"/>
          <w:sz w:val="84"/>
          <w:szCs w:val="84"/>
        </w:rPr>
        <w:t>公费师范生院文</w:t>
      </w:r>
      <w:r>
        <w:rPr>
          <w:rFonts w:hint="eastAsia" w:ascii="方正小标宋简体" w:hAnsi="华文中宋" w:eastAsia="方正小标宋简体"/>
          <w:bCs/>
          <w:color w:val="FF0000"/>
          <w:spacing w:val="1"/>
          <w:w w:val="51"/>
          <w:kern w:val="0"/>
          <w:position w:val="2"/>
          <w:sz w:val="84"/>
          <w:szCs w:val="84"/>
        </w:rPr>
        <w:t>件</w:t>
      </w:r>
    </w:p>
    <w:p>
      <w:pPr>
        <w:tabs>
          <w:tab w:val="left" w:pos="2880"/>
          <w:tab w:val="left" w:pos="5400"/>
        </w:tabs>
        <w:spacing w:line="460" w:lineRule="exact"/>
        <w:jc w:val="center"/>
        <w:rPr>
          <w:rFonts w:ascii="楷体_GB2312" w:hAnsi="宋体" w:eastAsia="楷体_GB2312"/>
          <w:bCs/>
          <w:sz w:val="28"/>
          <w:szCs w:val="36"/>
        </w:rPr>
      </w:pPr>
      <w:r>
        <w:rPr>
          <w:rFonts w:hint="eastAsia" w:ascii="楷体_GB2312" w:hAnsi="华文中宋" w:eastAsia="楷体_GB2312"/>
          <w:sz w:val="32"/>
          <w:szCs w:val="32"/>
        </w:rPr>
        <w:t>院发〔</w:t>
      </w:r>
      <w:r>
        <w:rPr>
          <w:rFonts w:ascii="楷体_GB2312" w:hAnsi="华文中宋" w:eastAsia="楷体_GB2312"/>
          <w:sz w:val="32"/>
          <w:szCs w:val="32"/>
        </w:rPr>
        <w:t>202</w:t>
      </w:r>
      <w:r>
        <w:rPr>
          <w:rFonts w:hint="eastAsia" w:ascii="楷体_GB2312" w:hAnsi="华文中宋" w:eastAsia="楷体_GB2312"/>
          <w:sz w:val="32"/>
          <w:szCs w:val="32"/>
        </w:rPr>
        <w:t>1〕24号</w:t>
      </w:r>
    </w:p>
    <w:p>
      <w:pPr>
        <w:ind w:right="25" w:rightChars="12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103505</wp:posOffset>
                </wp:positionV>
                <wp:extent cx="5715000" cy="0"/>
                <wp:effectExtent l="0" t="19050" r="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8pt;margin-top:8.15pt;height:0pt;width:450pt;z-index:251659264;mso-width-relative:page;mso-height-relative:page;" filled="f" stroked="t" coordsize="21600,21600" o:gfxdata="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rRLoLaAAAACQEAAA8AAAAAAAAAAQAgAAAAIgAAAGRycy9kb3ducmV2LnhtbFBLAQIUABQA&#10;AAAIAIdO4kCP1Wcb7gEAAOoDAAAOAAAAAAAAAAEAIAAAACkBAABkcnMvZTJvRG9jLnhtbFBLBQYA&#10;AAAABgAGAFkBAACJ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/>
          <w:b/>
          <w:bCs/>
          <w:color w:val="FF0000"/>
          <w:spacing w:val="262"/>
          <w:w w:val="51"/>
          <w:kern w:val="0"/>
          <w:position w:val="2"/>
          <w:sz w:val="36"/>
          <w:szCs w:val="36"/>
        </w:rPr>
      </w:pPr>
    </w:p>
    <w:p>
      <w:pPr>
        <w:widowControl/>
        <w:spacing w:line="579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关于遴选</w:t>
      </w:r>
      <w:r>
        <w:rPr>
          <w:rFonts w:ascii="黑体" w:hAnsi="黑体" w:eastAsia="黑体" w:cs="黑体"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1</w:t>
      </w:r>
      <w:r>
        <w:rPr>
          <w:rFonts w:ascii="黑体" w:hAnsi="黑体" w:eastAsia="黑体" w:cs="黑体"/>
          <w:color w:val="000000"/>
          <w:kern w:val="0"/>
          <w:sz w:val="44"/>
          <w:szCs w:val="44"/>
        </w:rPr>
        <w:t>-202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2学年书法助教的通知</w:t>
      </w:r>
    </w:p>
    <w:p>
      <w:pPr>
        <w:widowControl/>
        <w:spacing w:line="579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79" w:lineRule="exact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各班级、学生会：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根据《公费师范生院养成教育方案》，我院将在2021级新生中继续开展每日一练、每周一辅活动。为深入实施公费师范生自主管理模式，发扬优良传统，引导新生自主自觉加强三笔字训练，养成良好的书写习惯，经研究决定，在19级、20级公费师范生中公开遴选10名书法助教（注：青山湖校区音乐学专业需1名）。现将具体事宜通知如下：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一、遴选时间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—</w:t>
      </w:r>
      <w:r>
        <w:rPr>
          <w:rFonts w:ascii="Times New Roman" w:hAnsi="Times New Roman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/>
          <w:color w:val="000000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二、遴选条件</w:t>
      </w:r>
    </w:p>
    <w:p>
      <w:pPr>
        <w:widowControl/>
        <w:spacing w:line="579" w:lineRule="exact"/>
        <w:ind w:firstLine="643" w:firstLineChars="201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1.有良好的毛笔字、钢笔字和粉笔字书写能力；</w:t>
      </w:r>
    </w:p>
    <w:p>
      <w:pPr>
        <w:widowControl/>
        <w:spacing w:line="579" w:lineRule="exact"/>
        <w:ind w:firstLine="643" w:firstLineChars="201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2.思想积极上进，工作责任心强，讲原则，有耐心，肯吃苦；</w:t>
      </w:r>
    </w:p>
    <w:p>
      <w:pPr>
        <w:widowControl/>
        <w:spacing w:line="579" w:lineRule="exact"/>
        <w:ind w:firstLine="643" w:firstLineChars="201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3.有良好的沟通能力组织协调能力和语言表达能力；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4.三笔字通关测试成绩优秀者优先。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职责任务</w:t>
      </w:r>
    </w:p>
    <w:p>
      <w:pPr>
        <w:spacing w:line="48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书法助教的工作职责是辅导新生书写三笔字，激励、督促新生按时开展“每日一练”，每周汇总上传学生“每日一练”作品。每位书法助教带领1个班约80名学生。每周一晚上7：00-8：20，现场辅导，时间延续1个学年。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四、遴选流程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1.个人自荐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有意向竞聘新生书法助教的公费师范生，请自行填写报名表（见附件1），于9月13日前将报名表（电子稿）交本班学习委员。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各班学习委员于9月14日17:00前，将报名表和报名汇总表（见附件2）电子稿统一发送给院教务办王翔老师。QQ邮箱：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2020192404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@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qq.com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。联系方式：88129861，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15270221601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2.遴选考核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18日上午，院教务办聘请评委报名者进行考核，院学生会配合教务办做好考务工作。面试包括两个环节：一是现场书写三笔字，时间为30分钟，书写内容由评委指定。二是面试。根据第一环节的评审结果，组织入围者面试。面试对象需按评委要求，现场示范讲解指定字的书写过程。考核具体时间、地点另行通知。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3.岗前培训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9月20-26日，公费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生院聘请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指导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老师对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考核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合格者进行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岗前培训，培训合格后持证上岗。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五、工作待遇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1.书法助教“每周一辅”现场指导每次给予</w:t>
      </w:r>
      <w:r>
        <w:rPr>
          <w:rFonts w:ascii="Times New Roman" w:hAnsi="Times New Roman"/>
          <w:color w:val="000000"/>
          <w:kern w:val="0"/>
          <w:sz w:val="32"/>
          <w:szCs w:val="32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元补助；</w:t>
      </w:r>
    </w:p>
    <w:p>
      <w:pPr>
        <w:spacing w:line="440" w:lineRule="exact"/>
        <w:ind w:firstLine="614" w:firstLineChars="192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2.书法助教有权参与所带学生“每日一练”和“每周一辅”的日常考核，对日常考核评优有建议权；</w:t>
      </w:r>
    </w:p>
    <w:p>
      <w:pPr>
        <w:spacing w:line="440" w:lineRule="exact"/>
        <w:ind w:firstLine="614" w:firstLineChars="192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3.公费生院在第一学期末开展书法助教中期考核，学年末进行期终考核，评选表彰书法助教。优秀书法助教可视为院级荣誉。</w:t>
      </w:r>
    </w:p>
    <w:p>
      <w:pPr>
        <w:widowControl/>
        <w:spacing w:line="579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附件1：公费师范生院</w:t>
      </w:r>
      <w:r>
        <w:rPr>
          <w:rFonts w:ascii="Times New Roman" w:hAnsi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级书法助教报名表</w:t>
      </w: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4800" w:firstLineChars="15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公费师范生院</w:t>
      </w:r>
    </w:p>
    <w:p>
      <w:pPr>
        <w:widowControl/>
        <w:ind w:firstLine="4480" w:firstLineChars="14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二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二一年九月八日</w:t>
      </w:r>
    </w:p>
    <w:p>
      <w:r>
        <w:br w:type="page"/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附件1：</w:t>
      </w:r>
    </w:p>
    <w:p>
      <w:pPr>
        <w:jc w:val="center"/>
        <w:rPr>
          <w:rFonts w:ascii="仿宋" w:hAnsi="仿宋" w:eastAsia="仿宋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b/>
          <w:color w:val="000000"/>
          <w:kern w:val="0"/>
          <w:sz w:val="32"/>
          <w:szCs w:val="32"/>
        </w:rPr>
        <w:t>公费师范生院</w:t>
      </w:r>
      <w:r>
        <w:rPr>
          <w:rFonts w:ascii="仿宋" w:hAnsi="仿宋" w:eastAsia="仿宋" w:cs="方正小标宋简体"/>
          <w:b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" w:hAnsi="仿宋" w:eastAsia="仿宋" w:cs="方正小标宋简体"/>
          <w:b/>
          <w:color w:val="000000"/>
          <w:kern w:val="0"/>
          <w:sz w:val="32"/>
          <w:szCs w:val="32"/>
        </w:rPr>
        <w:t>1</w:t>
      </w:r>
      <w:r>
        <w:rPr>
          <w:rFonts w:ascii="仿宋" w:hAnsi="仿宋" w:eastAsia="仿宋" w:cs="方正小标宋简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方正小标宋简体"/>
          <w:b/>
          <w:color w:val="000000"/>
          <w:kern w:val="0"/>
          <w:sz w:val="32"/>
          <w:szCs w:val="32"/>
        </w:rPr>
        <w:t>级书法助教报名表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92"/>
        <w:gridCol w:w="1764"/>
        <w:gridCol w:w="1284"/>
        <w:gridCol w:w="181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序号</w:t>
            </w:r>
          </w:p>
        </w:tc>
        <w:tc>
          <w:tcPr>
            <w:tcW w:w="1392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姓名</w:t>
            </w:r>
          </w:p>
        </w:tc>
        <w:tc>
          <w:tcPr>
            <w:tcW w:w="1764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年级班级</w:t>
            </w:r>
          </w:p>
        </w:tc>
        <w:tc>
          <w:tcPr>
            <w:tcW w:w="1284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学号</w:t>
            </w:r>
          </w:p>
        </w:tc>
        <w:tc>
          <w:tcPr>
            <w:tcW w:w="1814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手机号码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1"/>
                <w:szCs w:val="31"/>
              </w:rPr>
              <w:t xml:space="preserve">QQ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D5B93"/>
    <w:rsid w:val="00027BA4"/>
    <w:rsid w:val="00064738"/>
    <w:rsid w:val="00154EBC"/>
    <w:rsid w:val="0025715F"/>
    <w:rsid w:val="00392666"/>
    <w:rsid w:val="003E03EF"/>
    <w:rsid w:val="003E2D2D"/>
    <w:rsid w:val="00451975"/>
    <w:rsid w:val="00492D89"/>
    <w:rsid w:val="004A2B00"/>
    <w:rsid w:val="005B1020"/>
    <w:rsid w:val="00695AC2"/>
    <w:rsid w:val="00804AFB"/>
    <w:rsid w:val="00915B89"/>
    <w:rsid w:val="00A12E54"/>
    <w:rsid w:val="00B05E16"/>
    <w:rsid w:val="00B8448B"/>
    <w:rsid w:val="00BA57F6"/>
    <w:rsid w:val="00BF4295"/>
    <w:rsid w:val="00C4373A"/>
    <w:rsid w:val="00D60F43"/>
    <w:rsid w:val="219363BF"/>
    <w:rsid w:val="3EBF052E"/>
    <w:rsid w:val="4FAB3D2B"/>
    <w:rsid w:val="51672E9A"/>
    <w:rsid w:val="522D5B93"/>
    <w:rsid w:val="5F1B2A46"/>
    <w:rsid w:val="6A6A6D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uiPriority w:val="99"/>
    <w:rPr>
      <w:rFonts w:ascii="Times New Roman" w:hAnsi="Times New Roman" w:eastAsia="宋体"/>
    </w:rPr>
  </w:style>
  <w:style w:type="character" w:customStyle="1" w:styleId="8">
    <w:name w:val="页眉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169</Words>
  <Characters>965</Characters>
  <Lines>8</Lines>
  <Paragraphs>2</Paragraphs>
  <TotalTime>1</TotalTime>
  <ScaleCrop>false</ScaleCrop>
  <LinksUpToDate>false</LinksUpToDate>
  <CharactersWithSpaces>1132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2021-09-08T05:09:00Z</dcterms:created>
  <dc:creator>liuya</dc:creator>
  <cp:lastModifiedBy>过客</cp:lastModifiedBy>
  <cp:lastPrinted>2020-09-16T06:33:00Z</cp:lastPrinted>
  <dcterms:modified xsi:type="dcterms:W3CDTF">2021-09-08T14:17:32Z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537D53B941734A5FB980E7CDC1AC9579</vt:lpwstr>
  </property>
</Properties>
</file>