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E9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黑体" w:hAnsi="黑体" w:eastAsia="黑体" w:cs="黑体"/>
          <w:b/>
          <w:bCs/>
          <w:spacing w:val="-10"/>
          <w:sz w:val="32"/>
          <w:szCs w:val="31"/>
        </w:rPr>
      </w:pPr>
      <w:r>
        <w:rPr>
          <w:rFonts w:hint="eastAsia" w:ascii="黑体" w:hAnsi="黑体" w:eastAsia="黑体" w:cs="黑体"/>
          <w:spacing w:val="-14"/>
          <w:sz w:val="32"/>
          <w:szCs w:val="31"/>
        </w:rPr>
        <w:t>附件1：</w:t>
      </w:r>
    </w:p>
    <w:p w14:paraId="772F3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rPr>
          <w:rFonts w:ascii="Times New Roman" w:hAnsi="Times New Roman" w:eastAsia="仿宋_GB2312" w:cs="宋体"/>
          <w:b/>
          <w:bCs/>
          <w:spacing w:val="-10"/>
          <w:sz w:val="32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1"/>
        </w:rPr>
        <w:t>公费师范生院团员“推优”名额分配表</w:t>
      </w:r>
    </w:p>
    <w:tbl>
      <w:tblPr>
        <w:tblStyle w:val="6"/>
        <w:tblW w:w="84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347"/>
        <w:gridCol w:w="3229"/>
      </w:tblGrid>
      <w:tr w14:paraId="49DCA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45" w:type="dxa"/>
            <w:vAlign w:val="center"/>
          </w:tcPr>
          <w:p w14:paraId="390F3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  <w:t>年级</w:t>
            </w:r>
          </w:p>
        </w:tc>
        <w:tc>
          <w:tcPr>
            <w:tcW w:w="3347" w:type="dxa"/>
            <w:vAlign w:val="center"/>
          </w:tcPr>
          <w:p w14:paraId="105B8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  <w:t>团员数（人）</w:t>
            </w:r>
          </w:p>
        </w:tc>
        <w:tc>
          <w:tcPr>
            <w:tcW w:w="3229" w:type="dxa"/>
            <w:vAlign w:val="center"/>
          </w:tcPr>
          <w:p w14:paraId="7F754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  <w:t>班级团支部名额（个）</w:t>
            </w:r>
          </w:p>
        </w:tc>
      </w:tr>
      <w:tr w14:paraId="51070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845" w:type="dxa"/>
            <w:vAlign w:val="center"/>
          </w:tcPr>
          <w:p w14:paraId="10B5E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1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  <w:t>级</w:t>
            </w:r>
          </w:p>
        </w:tc>
        <w:tc>
          <w:tcPr>
            <w:tcW w:w="3347" w:type="dxa"/>
            <w:vAlign w:val="center"/>
          </w:tcPr>
          <w:p w14:paraId="108DE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1"/>
                <w:lang w:val="en-US" w:eastAsia="zh-CN"/>
              </w:rPr>
              <w:t>370</w:t>
            </w:r>
          </w:p>
        </w:tc>
        <w:tc>
          <w:tcPr>
            <w:tcW w:w="3229" w:type="dxa"/>
            <w:vAlign w:val="center"/>
          </w:tcPr>
          <w:p w14:paraId="5396C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1"/>
                <w:lang w:val="en-US" w:eastAsia="zh-CN"/>
              </w:rPr>
              <w:t>24</w:t>
            </w:r>
          </w:p>
        </w:tc>
      </w:tr>
      <w:tr w14:paraId="3C2C6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845" w:type="dxa"/>
            <w:vAlign w:val="center"/>
          </w:tcPr>
          <w:p w14:paraId="28DB2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仿宋"/>
                <w:spacing w:val="-3"/>
                <w:sz w:val="32"/>
                <w:szCs w:val="31"/>
              </w:rPr>
              <w:t>级</w:t>
            </w:r>
          </w:p>
        </w:tc>
        <w:tc>
          <w:tcPr>
            <w:tcW w:w="3347" w:type="dxa"/>
            <w:vAlign w:val="center"/>
          </w:tcPr>
          <w:p w14:paraId="2D8CF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  <w:lang w:val="en-US" w:eastAsia="zh-CN"/>
              </w:rPr>
              <w:t>410</w:t>
            </w:r>
          </w:p>
        </w:tc>
        <w:tc>
          <w:tcPr>
            <w:tcW w:w="3229" w:type="dxa"/>
            <w:vAlign w:val="center"/>
          </w:tcPr>
          <w:p w14:paraId="393E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32"/>
                <w:szCs w:val="3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32"/>
                <w:szCs w:val="31"/>
                <w:lang w:val="en-US" w:eastAsia="zh-CN"/>
              </w:rPr>
              <w:t>2</w:t>
            </w:r>
          </w:p>
        </w:tc>
      </w:tr>
      <w:tr w14:paraId="09AE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845" w:type="dxa"/>
            <w:vAlign w:val="center"/>
          </w:tcPr>
          <w:p w14:paraId="1EE11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3"/>
                <w:sz w:val="32"/>
                <w:szCs w:val="31"/>
              </w:rPr>
              <w:t>总计</w:t>
            </w:r>
          </w:p>
        </w:tc>
        <w:tc>
          <w:tcPr>
            <w:tcW w:w="3347" w:type="dxa"/>
            <w:vAlign w:val="center"/>
          </w:tcPr>
          <w:p w14:paraId="62B09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  <w:lang w:val="en-US" w:eastAsia="zh-CN"/>
              </w:rPr>
              <w:t>780</w:t>
            </w:r>
          </w:p>
        </w:tc>
        <w:tc>
          <w:tcPr>
            <w:tcW w:w="3229" w:type="dxa"/>
            <w:vAlign w:val="center"/>
          </w:tcPr>
          <w:p w14:paraId="55064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sz w:val="32"/>
                <w:szCs w:val="31"/>
                <w:lang w:val="en-US" w:eastAsia="zh-CN"/>
              </w:rPr>
              <w:t>66</w:t>
            </w:r>
          </w:p>
        </w:tc>
      </w:tr>
    </w:tbl>
    <w:p w14:paraId="0E414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ascii="Times New Roman" w:hAnsi="Times New Roman" w:eastAsia="仿宋_GB2312"/>
          <w:sz w:val="32"/>
        </w:rPr>
      </w:pPr>
    </w:p>
    <w:p w14:paraId="50CBB3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0" w:firstLine="616" w:firstLineChars="200"/>
        <w:jc w:val="both"/>
        <w:textAlignment w:val="baseline"/>
        <w:rPr>
          <w:rFonts w:hint="eastAsia" w:ascii="Times New Roman" w:hAnsi="Times New Roman" w:eastAsia="仿宋_GB2312"/>
          <w:spacing w:val="-6"/>
          <w:sz w:val="32"/>
          <w:lang w:eastAsia="zh-CN"/>
        </w:rPr>
      </w:pPr>
      <w:r>
        <w:rPr>
          <w:rFonts w:ascii="Times New Roman" w:hAnsi="Times New Roman" w:eastAsia="仿宋_GB2312"/>
          <w:spacing w:val="-6"/>
          <w:sz w:val="32"/>
        </w:rPr>
        <w:t>说明：我院202</w:t>
      </w: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5</w:t>
      </w:r>
      <w:r>
        <w:rPr>
          <w:rFonts w:ascii="Times New Roman" w:hAnsi="Times New Roman" w:eastAsia="仿宋_GB2312"/>
          <w:spacing w:val="-6"/>
          <w:sz w:val="32"/>
        </w:rPr>
        <w:t>年</w:t>
      </w: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上</w:t>
      </w:r>
      <w:r>
        <w:rPr>
          <w:rFonts w:ascii="Times New Roman" w:hAnsi="Times New Roman" w:eastAsia="仿宋_GB2312"/>
          <w:spacing w:val="-6"/>
          <w:sz w:val="32"/>
        </w:rPr>
        <w:t>半年拟推荐优秀团员为入党积极分子</w:t>
      </w: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94</w:t>
      </w:r>
      <w:r>
        <w:rPr>
          <w:rFonts w:ascii="Times New Roman" w:hAnsi="Times New Roman" w:eastAsia="仿宋_GB2312"/>
          <w:spacing w:val="-6"/>
          <w:sz w:val="32"/>
        </w:rPr>
        <w:t>人。经院党委研究，决定分配名额总数的70%指标用于学院各班级团支部开展“推优”入党工作，15%指标用于校级组织统筹推荐</w:t>
      </w:r>
      <w:r>
        <w:rPr>
          <w:rFonts w:hint="eastAsia" w:ascii="Times New Roman" w:hAnsi="Times New Roman" w:eastAsia="仿宋_GB2312"/>
          <w:spacing w:val="-6"/>
          <w:sz w:val="32"/>
          <w:lang w:eastAsia="zh-CN"/>
        </w:rPr>
        <w:t>，</w:t>
      </w:r>
      <w:r>
        <w:rPr>
          <w:rFonts w:ascii="Times New Roman" w:hAnsi="Times New Roman" w:eastAsia="仿宋_GB2312"/>
          <w:spacing w:val="-6"/>
          <w:sz w:val="32"/>
        </w:rPr>
        <w:t>15%指标用于院级组织统筹推荐</w:t>
      </w:r>
      <w:r>
        <w:rPr>
          <w:rFonts w:hint="eastAsia" w:ascii="Times New Roman" w:hAnsi="Times New Roman" w:eastAsia="仿宋_GB2312"/>
          <w:spacing w:val="-6"/>
          <w:sz w:val="32"/>
          <w:lang w:eastAsia="zh-CN"/>
        </w:rPr>
        <w:t>。</w:t>
      </w:r>
      <w:bookmarkStart w:id="0" w:name="_GoBack"/>
      <w:bookmarkEnd w:id="0"/>
    </w:p>
    <w:p w14:paraId="4CB61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0"/>
        <w:jc w:val="both"/>
        <w:textAlignment w:val="baseline"/>
        <w:rPr>
          <w:rFonts w:ascii="Times New Roman" w:hAnsi="Times New Roman" w:eastAsia="仿宋_GB2312"/>
          <w:spacing w:val="-6"/>
          <w:sz w:val="32"/>
        </w:rPr>
      </w:pPr>
    </w:p>
    <w:p w14:paraId="344D52FF"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2026-03-06T13:00:18Z</dcterms:created>
  <dc:creator>傅涛雯</dc:creator>
  <cp:lastModifiedBy>WPS_1666402021</cp:lastModifiedBy>
  <dcterms:modified xsi:type="dcterms:W3CDTF">2026-03-06T13:01:05Z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eyJoZGlkIjoiOTc3M2Y5NzIzMDFlZjAyY2Q4Njk5ODkyYjFjNzBiNTQiLCJ1c2VySWQiOiIxNDIxNjk1MzkxIn0=</vt:lpwstr>
  </property>
  <property fmtid="{D5CDD505-2E9C-101B-9397-08002B2CF9AE}" pid="4" name="ICV">
    <vt:lpwstr>02ACA0F06223440D98BB20FB3E8B2AEA_12</vt:lpwstr>
  </property>
</Properties>
</file>